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:rsidTr="00A15FEA">
        <w:tc>
          <w:tcPr>
            <w:tcW w:w="9920" w:type="dxa"/>
          </w:tcPr>
          <w:p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D268D0">
              <w:rPr>
                <w:rFonts w:ascii="Arial" w:hAnsi="Arial" w:cs="Arial"/>
                <w:b/>
              </w:rPr>
              <w:t>3</w:t>
            </w:r>
          </w:p>
          <w:p w:rsidR="007C458D" w:rsidRPr="007E5415" w:rsidRDefault="001F45FE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A15FEA"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D268D0">
              <w:rPr>
                <w:rFonts w:ascii="Arial" w:hAnsi="Arial" w:cs="Arial"/>
                <w:b/>
              </w:rPr>
              <w:t>7/201</w:t>
            </w:r>
            <w:r w:rsidR="0060631C">
              <w:rPr>
                <w:rFonts w:ascii="Arial" w:hAnsi="Arial" w:cs="Arial"/>
                <w:b/>
              </w:rPr>
              <w:t>8</w:t>
            </w:r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7C458D" w:rsidRPr="007E5415" w:rsidTr="00A15FEA">
        <w:trPr>
          <w:trHeight w:val="484"/>
        </w:trPr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Na potrzeby postępowania o udzielenie zamówienia publicznego na dostawę </w:t>
            </w:r>
            <w:r w:rsidR="00D268D0">
              <w:rPr>
                <w:rFonts w:ascii="Arial" w:hAnsi="Arial" w:cs="Arial"/>
              </w:rPr>
              <w:t>paliw</w:t>
            </w:r>
            <w:r w:rsidR="000D2829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</w:rPr>
              <w:t>prowadzonego przez Miejski Zakład Gospoda</w:t>
            </w:r>
            <w:r w:rsidR="000D2829">
              <w:rPr>
                <w:rFonts w:ascii="Arial" w:hAnsi="Arial" w:cs="Arial"/>
              </w:rPr>
              <w:t xml:space="preserve">rki Komunalnej i Mieszkaniowej </w:t>
            </w:r>
            <w:r w:rsidR="001F45FE">
              <w:rPr>
                <w:rFonts w:ascii="Arial" w:hAnsi="Arial" w:cs="Arial"/>
              </w:rPr>
              <w:t>S</w:t>
            </w:r>
            <w:r w:rsidRPr="007E5415">
              <w:rPr>
                <w:rFonts w:ascii="Arial" w:hAnsi="Arial" w:cs="Arial"/>
              </w:rPr>
              <w:t>p. z o.o. w Przasnyszu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  <w:p w:rsidR="002E6208" w:rsidRDefault="002E6208" w:rsidP="002E6208">
            <w:pPr>
              <w:spacing w:line="360" w:lineRule="auto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2E6208" w:rsidRPr="002E6208" w:rsidRDefault="002E6208" w:rsidP="002E620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7C458D" w:rsidRPr="007E5415" w:rsidTr="00A15FEA">
        <w:tc>
          <w:tcPr>
            <w:tcW w:w="9920" w:type="dxa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C151CE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58D"/>
    <w:rsid w:val="000D2829"/>
    <w:rsid w:val="001F45FE"/>
    <w:rsid w:val="00292DC6"/>
    <w:rsid w:val="002E6208"/>
    <w:rsid w:val="002F6D3F"/>
    <w:rsid w:val="00531A93"/>
    <w:rsid w:val="0060631C"/>
    <w:rsid w:val="00742C43"/>
    <w:rsid w:val="007C458D"/>
    <w:rsid w:val="008F2A22"/>
    <w:rsid w:val="009876E1"/>
    <w:rsid w:val="009B4D06"/>
    <w:rsid w:val="00A15FEA"/>
    <w:rsid w:val="00BA7628"/>
    <w:rsid w:val="00D268D0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49C6"/>
  <w15:docId w15:val="{FE6433B1-0E40-42A4-B716-ED88C738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2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6</cp:revision>
  <dcterms:created xsi:type="dcterms:W3CDTF">2016-12-18T22:33:00Z</dcterms:created>
  <dcterms:modified xsi:type="dcterms:W3CDTF">2018-11-20T08:15:00Z</dcterms:modified>
</cp:coreProperties>
</file>